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E1" w:rsidRPr="00BE45AD" w:rsidRDefault="00A4042F" w:rsidP="00053FBD">
      <w:pPr>
        <w:pStyle w:val="Paragrafoelenco"/>
        <w:jc w:val="center"/>
        <w:rPr>
          <w:rFonts w:ascii="Palatino Linotype" w:hAnsi="Palatino Linotype" w:cs="Times New Roman"/>
          <w:b/>
          <w:color w:val="003964"/>
          <w:sz w:val="16"/>
          <w:szCs w:val="16"/>
        </w:rPr>
      </w:pPr>
      <w:r w:rsidRPr="00BE45AD">
        <w:rPr>
          <w:b/>
          <w:i/>
          <w:noProof/>
          <w:color w:val="2E74B5" w:themeColor="accent1" w:themeShade="BF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87630</wp:posOffset>
            </wp:positionV>
            <wp:extent cx="1562100" cy="1581150"/>
            <wp:effectExtent l="0" t="0" r="0" b="0"/>
            <wp:wrapSquare wrapText="bothSides"/>
            <wp:docPr id="4" name="Immagine 4" descr="http://upload.wikimedia.org/wikipedia/commons/0/02/Nuremberg_chronicles_-_f_4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0/02/Nuremberg_chronicles_-_f_4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26D2" w:rsidRPr="00BE45AD">
        <w:rPr>
          <w:rFonts w:ascii="Palatino Linotype" w:hAnsi="Palatino Linotype" w:cs="Times New Roman"/>
          <w:b/>
          <w:color w:val="003964"/>
          <w:sz w:val="32"/>
          <w:szCs w:val="32"/>
        </w:rPr>
        <w:t>“PER</w:t>
      </w:r>
      <w:r w:rsidR="000C2D44" w:rsidRPr="00BE45AD">
        <w:rPr>
          <w:rFonts w:ascii="Palatino Linotype" w:hAnsi="Palatino Linotype" w:cs="Times New Roman"/>
          <w:b/>
          <w:color w:val="003964"/>
          <w:sz w:val="32"/>
          <w:szCs w:val="32"/>
        </w:rPr>
        <w:t xml:space="preserve"> SORA NOSTRA MADRE TERRA”</w:t>
      </w:r>
    </w:p>
    <w:p w:rsidR="00053FBD" w:rsidRPr="00BE45AD" w:rsidRDefault="00053FBD" w:rsidP="007100C7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  <w:sz w:val="28"/>
          <w:szCs w:val="28"/>
        </w:rPr>
      </w:pPr>
    </w:p>
    <w:p w:rsidR="00502773" w:rsidRPr="00BE45AD" w:rsidRDefault="000C2D44" w:rsidP="007100C7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  <w:sz w:val="28"/>
          <w:szCs w:val="28"/>
        </w:rPr>
      </w:pPr>
      <w:r w:rsidRPr="00BE45AD">
        <w:rPr>
          <w:rFonts w:ascii="Palatino Linotype" w:hAnsi="Palatino Linotype" w:cs="Times New Roman"/>
          <w:b/>
          <w:i/>
          <w:color w:val="003964"/>
          <w:sz w:val="28"/>
          <w:szCs w:val="28"/>
        </w:rPr>
        <w:t>Firenze, 17-19 aprile 2015</w:t>
      </w:r>
    </w:p>
    <w:p w:rsidR="00053FBD" w:rsidRDefault="00053FBD" w:rsidP="007100C7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  <w:sz w:val="16"/>
          <w:szCs w:val="16"/>
        </w:rPr>
      </w:pPr>
    </w:p>
    <w:p w:rsidR="008E252B" w:rsidRPr="00BE45AD" w:rsidRDefault="008E252B" w:rsidP="007100C7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  <w:sz w:val="16"/>
          <w:szCs w:val="16"/>
        </w:rPr>
      </w:pPr>
    </w:p>
    <w:p w:rsidR="008E252B" w:rsidRDefault="008E252B" w:rsidP="00053FBD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</w:rPr>
      </w:pPr>
      <w:r>
        <w:rPr>
          <w:rFonts w:ascii="Palatino Linotype" w:hAnsi="Palatino Linotype" w:cs="Times New Roman"/>
          <w:b/>
          <w:i/>
          <w:color w:val="003964"/>
        </w:rPr>
        <w:t xml:space="preserve">Convegno del </w:t>
      </w:r>
      <w:r w:rsidR="00053FBD" w:rsidRPr="00BE45AD">
        <w:rPr>
          <w:rFonts w:ascii="Palatino Linotype" w:hAnsi="Palatino Linotype" w:cs="Times New Roman"/>
          <w:b/>
          <w:i/>
          <w:color w:val="003964"/>
        </w:rPr>
        <w:t xml:space="preserve">Trentennale </w:t>
      </w:r>
    </w:p>
    <w:p w:rsidR="00053FBD" w:rsidRPr="008E252B" w:rsidRDefault="00053FBD" w:rsidP="008E252B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</w:rPr>
      </w:pPr>
      <w:r w:rsidRPr="00BE45AD">
        <w:rPr>
          <w:rFonts w:ascii="Palatino Linotype" w:hAnsi="Palatino Linotype" w:cs="Times New Roman"/>
          <w:b/>
          <w:i/>
          <w:color w:val="003964"/>
        </w:rPr>
        <w:t>di</w:t>
      </w:r>
      <w:r w:rsidR="00292953">
        <w:rPr>
          <w:rFonts w:ascii="Palatino Linotype" w:hAnsi="Palatino Linotype" w:cs="Times New Roman"/>
          <w:b/>
          <w:i/>
          <w:color w:val="003964"/>
        </w:rPr>
        <w:t xml:space="preserve"> </w:t>
      </w:r>
      <w:r w:rsidRPr="008E252B">
        <w:rPr>
          <w:rFonts w:ascii="Palatino Linotype" w:hAnsi="Palatino Linotype" w:cs="Times New Roman"/>
          <w:b/>
          <w:i/>
          <w:color w:val="003964"/>
        </w:rPr>
        <w:t>BIBLIA, Associazione laica di cultura biblica.</w:t>
      </w:r>
    </w:p>
    <w:p w:rsidR="008E252B" w:rsidRPr="008E252B" w:rsidRDefault="00053FBD" w:rsidP="008E252B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</w:rPr>
      </w:pPr>
      <w:r w:rsidRPr="00BE45AD">
        <w:rPr>
          <w:rFonts w:ascii="Palatino Linotype" w:hAnsi="Palatino Linotype" w:cs="Times New Roman"/>
          <w:b/>
          <w:i/>
          <w:color w:val="003964"/>
        </w:rPr>
        <w:t>P</w:t>
      </w:r>
      <w:r w:rsidR="008E252B">
        <w:rPr>
          <w:rFonts w:ascii="Palatino Linotype" w:hAnsi="Palatino Linotype" w:cs="Times New Roman"/>
          <w:b/>
          <w:i/>
          <w:color w:val="003964"/>
        </w:rPr>
        <w:t>atrocinio del Comune di Firenze e della Regione Toscana.</w:t>
      </w:r>
    </w:p>
    <w:p w:rsidR="00A4042F" w:rsidRPr="005E317F" w:rsidRDefault="005E317F" w:rsidP="004C5F8E">
      <w:pPr>
        <w:pStyle w:val="Paragrafoelenco"/>
        <w:spacing w:line="240" w:lineRule="auto"/>
        <w:ind w:left="0"/>
        <w:rPr>
          <w:b/>
          <w:color w:val="003964"/>
          <w:sz w:val="16"/>
          <w:szCs w:val="16"/>
        </w:rPr>
      </w:pPr>
      <w:r>
        <w:rPr>
          <w:b/>
          <w:i/>
          <w:color w:val="003964"/>
          <w:sz w:val="18"/>
          <w:szCs w:val="18"/>
        </w:rPr>
        <w:t xml:space="preserve">De opere quarte </w:t>
      </w:r>
      <w:proofErr w:type="spellStart"/>
      <w:r>
        <w:rPr>
          <w:b/>
          <w:i/>
          <w:color w:val="003964"/>
          <w:sz w:val="18"/>
          <w:szCs w:val="18"/>
        </w:rPr>
        <w:t>diei</w:t>
      </w:r>
      <w:proofErr w:type="spellEnd"/>
      <w:r>
        <w:rPr>
          <w:b/>
          <w:color w:val="003964"/>
          <w:sz w:val="18"/>
          <w:szCs w:val="18"/>
        </w:rPr>
        <w:t>,</w:t>
      </w:r>
      <w:r w:rsidR="00292953">
        <w:rPr>
          <w:b/>
          <w:color w:val="003964"/>
          <w:sz w:val="18"/>
          <w:szCs w:val="18"/>
        </w:rPr>
        <w:t xml:space="preserve"> </w:t>
      </w:r>
      <w:r w:rsidR="00A4042F" w:rsidRPr="005E317F">
        <w:rPr>
          <w:b/>
          <w:color w:val="003964"/>
          <w:sz w:val="16"/>
          <w:szCs w:val="16"/>
        </w:rPr>
        <w:t xml:space="preserve">H. </w:t>
      </w:r>
      <w:proofErr w:type="spellStart"/>
      <w:r w:rsidR="00A4042F" w:rsidRPr="005E317F">
        <w:rPr>
          <w:b/>
          <w:color w:val="003964"/>
          <w:sz w:val="16"/>
          <w:szCs w:val="16"/>
        </w:rPr>
        <w:t>Schedel</w:t>
      </w:r>
      <w:proofErr w:type="spellEnd"/>
      <w:r w:rsidR="00A4042F" w:rsidRPr="005E317F">
        <w:rPr>
          <w:b/>
          <w:color w:val="003964"/>
          <w:sz w:val="16"/>
          <w:szCs w:val="16"/>
        </w:rPr>
        <w:t xml:space="preserve">, </w:t>
      </w:r>
    </w:p>
    <w:p w:rsidR="00A80E00" w:rsidRPr="005E317F" w:rsidRDefault="00A4042F" w:rsidP="004C5F8E">
      <w:pPr>
        <w:pStyle w:val="Paragrafoelenco"/>
        <w:spacing w:line="240" w:lineRule="auto"/>
        <w:ind w:left="0"/>
        <w:rPr>
          <w:rFonts w:ascii="Times New Roman" w:hAnsi="Times New Roman" w:cs="Times New Roman"/>
          <w:b/>
          <w:color w:val="003964"/>
          <w:sz w:val="16"/>
          <w:szCs w:val="16"/>
        </w:rPr>
      </w:pPr>
      <w:r w:rsidRPr="005E317F">
        <w:rPr>
          <w:b/>
          <w:color w:val="003964"/>
          <w:sz w:val="16"/>
          <w:szCs w:val="16"/>
        </w:rPr>
        <w:t>Norimberga 1493</w:t>
      </w:r>
      <w:r w:rsidR="005E317F">
        <w:rPr>
          <w:b/>
          <w:color w:val="003964"/>
          <w:sz w:val="16"/>
          <w:szCs w:val="16"/>
        </w:rPr>
        <w:t>.</w:t>
      </w:r>
    </w:p>
    <w:p w:rsidR="00BE45AD" w:rsidRPr="00BE45AD" w:rsidRDefault="00BE45AD" w:rsidP="004C5F8E">
      <w:pPr>
        <w:pStyle w:val="Paragrafoelenco"/>
        <w:spacing w:line="240" w:lineRule="auto"/>
        <w:ind w:left="0"/>
        <w:rPr>
          <w:rFonts w:ascii="Times New Roman" w:hAnsi="Times New Roman" w:cs="Times New Roman"/>
          <w:b/>
          <w:color w:val="003964"/>
          <w:sz w:val="24"/>
          <w:szCs w:val="24"/>
        </w:rPr>
      </w:pPr>
    </w:p>
    <w:p w:rsidR="00424BFA" w:rsidRPr="00BE45AD" w:rsidRDefault="00424BFA" w:rsidP="007100C7">
      <w:pPr>
        <w:pStyle w:val="Paragrafoelenco"/>
        <w:jc w:val="center"/>
        <w:rPr>
          <w:rFonts w:ascii="Palatino Linotype" w:hAnsi="Palatino Linotype" w:cs="Times New Roman"/>
          <w:b/>
          <w:i/>
          <w:color w:val="003964"/>
          <w:sz w:val="16"/>
          <w:szCs w:val="16"/>
        </w:rPr>
      </w:pPr>
    </w:p>
    <w:p w:rsidR="000C2D44" w:rsidRPr="00BE45AD" w:rsidRDefault="00CE0FAA" w:rsidP="00A80E00">
      <w:pPr>
        <w:pStyle w:val="Paragrafoelenco"/>
        <w:ind w:hanging="720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  <w:u w:val="single"/>
        </w:rPr>
        <w:t xml:space="preserve">Venerdì 17ore 15,30 </w:t>
      </w:r>
      <w:r w:rsidR="007F2DAE" w:rsidRPr="00BE45AD">
        <w:rPr>
          <w:rFonts w:ascii="Palatino Linotype" w:hAnsi="Palatino Linotype" w:cs="Times New Roman"/>
          <w:b/>
          <w:color w:val="003964"/>
          <w:u w:val="single"/>
        </w:rPr>
        <w:t>–</w:t>
      </w:r>
      <w:r w:rsidR="00616556" w:rsidRPr="00BE45AD">
        <w:rPr>
          <w:rFonts w:ascii="Palatino Linotype" w:hAnsi="Palatino Linotype" w:cs="Times New Roman"/>
          <w:b/>
          <w:color w:val="003964"/>
          <w:u w:val="single"/>
        </w:rPr>
        <w:t>19,00</w:t>
      </w:r>
      <w:r w:rsidR="00616556" w:rsidRPr="00BE45AD">
        <w:rPr>
          <w:rFonts w:ascii="Palatino Linotype" w:hAnsi="Palatino Linotype" w:cs="Times New Roman"/>
          <w:b/>
          <w:color w:val="003964"/>
        </w:rPr>
        <w:t xml:space="preserve">: </w:t>
      </w:r>
      <w:r w:rsidR="007100C7" w:rsidRPr="00BE45AD">
        <w:rPr>
          <w:rFonts w:ascii="Palatino Linotype" w:hAnsi="Palatino Linotype" w:cs="Times New Roman"/>
          <w:b/>
          <w:color w:val="003964"/>
        </w:rPr>
        <w:t>Salone dei Cinquecento, Palazzo Vecchio</w:t>
      </w:r>
      <w:r w:rsidR="0026563A">
        <w:rPr>
          <w:rFonts w:ascii="Palatino Linotype" w:hAnsi="Palatino Linotype" w:cs="Times New Roman"/>
          <w:b/>
          <w:color w:val="003964"/>
        </w:rPr>
        <w:t>.</w:t>
      </w:r>
    </w:p>
    <w:p w:rsidR="00C91A51" w:rsidRDefault="0075617B" w:rsidP="00C91A5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</w:rPr>
        <w:t>Saluto delle autorità</w:t>
      </w:r>
      <w:r w:rsidR="0026563A">
        <w:rPr>
          <w:rFonts w:ascii="Palatino Linotype" w:hAnsi="Palatino Linotype" w:cs="Times New Roman"/>
          <w:b/>
          <w:color w:val="003964"/>
        </w:rPr>
        <w:t>.</w:t>
      </w:r>
    </w:p>
    <w:p w:rsidR="007F2DAE" w:rsidRPr="00C91A51" w:rsidRDefault="00B97CA7" w:rsidP="00C91A5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>
        <w:rPr>
          <w:rFonts w:ascii="Palatino Linotype" w:hAnsi="Palatino Linotype"/>
          <w:b/>
          <w:i/>
          <w:color w:val="1F3864" w:themeColor="accent5" w:themeShade="80"/>
        </w:rPr>
        <w:t>“</w:t>
      </w:r>
      <w:r w:rsidR="00C91A51" w:rsidRPr="00C91A51">
        <w:rPr>
          <w:rFonts w:ascii="Palatino Linotype" w:hAnsi="Palatino Linotype"/>
          <w:b/>
          <w:i/>
          <w:color w:val="1F3864" w:themeColor="accent5" w:themeShade="80"/>
        </w:rPr>
        <w:t>La ter</w:t>
      </w:r>
      <w:r>
        <w:rPr>
          <w:rFonts w:ascii="Palatino Linotype" w:hAnsi="Palatino Linotype"/>
          <w:b/>
          <w:i/>
          <w:color w:val="1F3864" w:themeColor="accent5" w:themeShade="80"/>
        </w:rPr>
        <w:t xml:space="preserve">ra l'ha data ai figli dell'uomo” </w:t>
      </w:r>
      <w:r w:rsidR="00C91A51" w:rsidRPr="00C91A51">
        <w:rPr>
          <w:rFonts w:ascii="Palatino Linotype" w:hAnsi="Palatino Linotype"/>
          <w:b/>
          <w:i/>
          <w:color w:val="1F3864" w:themeColor="accent5" w:themeShade="80"/>
        </w:rPr>
        <w:t>(</w:t>
      </w:r>
      <w:r w:rsidR="00C91A51" w:rsidRPr="00100226">
        <w:rPr>
          <w:rFonts w:ascii="Palatino Linotype" w:hAnsi="Palatino Linotype"/>
          <w:b/>
          <w:i/>
          <w:color w:val="1F3864" w:themeColor="accent5" w:themeShade="80"/>
        </w:rPr>
        <w:t>Salmo</w:t>
      </w:r>
      <w:r w:rsidR="00C91A51" w:rsidRPr="00773534">
        <w:rPr>
          <w:rFonts w:ascii="Palatino Linotype" w:hAnsi="Palatino Linotype"/>
          <w:b/>
          <w:color w:val="1F3864" w:themeColor="accent5" w:themeShade="80"/>
        </w:rPr>
        <w:t xml:space="preserve"> 115,16</w:t>
      </w:r>
      <w:r w:rsidR="007C723C" w:rsidRPr="00773534">
        <w:rPr>
          <w:rFonts w:ascii="Palatino Linotype" w:hAnsi="Palatino Linotype"/>
          <w:b/>
          <w:color w:val="1F3864" w:themeColor="accent5" w:themeShade="80"/>
        </w:rPr>
        <w:t>)</w:t>
      </w:r>
      <w:bookmarkStart w:id="0" w:name="_GoBack"/>
      <w:bookmarkEnd w:id="0"/>
      <w:r w:rsidR="007C723C" w:rsidRPr="00773534">
        <w:rPr>
          <w:rFonts w:ascii="Palatino Linotype" w:hAnsi="Palatino Linotype"/>
          <w:b/>
          <w:i/>
          <w:color w:val="1F3864" w:themeColor="accent5" w:themeShade="80"/>
        </w:rPr>
        <w:t>,</w:t>
      </w:r>
      <w:r w:rsidR="009C11C3" w:rsidRPr="00C91A51">
        <w:rPr>
          <w:rFonts w:ascii="Palatino Linotype" w:hAnsi="Palatino Linotype" w:cs="Times New Roman"/>
          <w:b/>
          <w:smallCaps/>
          <w:color w:val="003964"/>
        </w:rPr>
        <w:t xml:space="preserve">Sergio </w:t>
      </w:r>
      <w:proofErr w:type="spellStart"/>
      <w:r w:rsidR="009C11C3" w:rsidRPr="00C91A51">
        <w:rPr>
          <w:rFonts w:ascii="Palatino Linotype" w:hAnsi="Palatino Linotype" w:cs="Times New Roman"/>
          <w:b/>
          <w:smallCaps/>
          <w:color w:val="003964"/>
        </w:rPr>
        <w:t>Givone</w:t>
      </w:r>
      <w:proofErr w:type="spellEnd"/>
      <w:r w:rsidR="009C11C3" w:rsidRPr="00C91A51">
        <w:rPr>
          <w:rFonts w:ascii="Palatino Linotype" w:hAnsi="Palatino Linotype" w:cs="Times New Roman"/>
          <w:b/>
          <w:color w:val="003964"/>
        </w:rPr>
        <w:t>, Università di Firenze</w:t>
      </w:r>
      <w:r w:rsidR="00C91A51">
        <w:rPr>
          <w:rFonts w:ascii="Palatino Linotype" w:hAnsi="Palatino Linotype" w:cs="Times New Roman"/>
          <w:b/>
          <w:color w:val="003964"/>
        </w:rPr>
        <w:t>.</w:t>
      </w:r>
    </w:p>
    <w:p w:rsidR="007F2DAE" w:rsidRPr="00BE45AD" w:rsidRDefault="005C6E76" w:rsidP="007F2DAE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</w:rPr>
        <w:t>L</w:t>
      </w:r>
      <w:r w:rsidR="007F2DAE" w:rsidRPr="00BE45AD">
        <w:rPr>
          <w:rFonts w:ascii="Palatino Linotype" w:hAnsi="Palatino Linotype" w:cs="Times New Roman"/>
          <w:b/>
          <w:color w:val="003964"/>
        </w:rPr>
        <w:t>etture bibliche</w:t>
      </w:r>
      <w:r w:rsidR="00292953">
        <w:rPr>
          <w:rFonts w:ascii="Palatino Linotype" w:hAnsi="Palatino Linotype" w:cs="Times New Roman"/>
          <w:b/>
          <w:color w:val="003964"/>
        </w:rPr>
        <w:t xml:space="preserve"> </w:t>
      </w:r>
      <w:r w:rsidR="00665E03" w:rsidRPr="00BE45AD">
        <w:rPr>
          <w:rFonts w:ascii="Palatino Linotype" w:hAnsi="Palatino Linotype" w:cs="Times New Roman"/>
          <w:b/>
          <w:color w:val="003964"/>
        </w:rPr>
        <w:t xml:space="preserve">introdotte da </w:t>
      </w:r>
      <w:r w:rsidR="00665E03" w:rsidRPr="00BE45AD">
        <w:rPr>
          <w:rFonts w:ascii="Palatino Linotype" w:hAnsi="Palatino Linotype" w:cs="Times New Roman"/>
          <w:b/>
          <w:smallCaps/>
          <w:color w:val="003964"/>
        </w:rPr>
        <w:t>Piero Stefani</w:t>
      </w:r>
      <w:r w:rsidR="00665E03"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="008E252B">
        <w:rPr>
          <w:rFonts w:ascii="Palatino Linotype" w:hAnsi="Palatino Linotype" w:cs="Times New Roman"/>
          <w:b/>
          <w:color w:val="003964"/>
        </w:rPr>
        <w:t xml:space="preserve">Presidente di Biblia; </w:t>
      </w:r>
      <w:r w:rsidR="00665E03" w:rsidRPr="00BE45AD">
        <w:rPr>
          <w:rFonts w:ascii="Palatino Linotype" w:hAnsi="Palatino Linotype" w:cs="Times New Roman"/>
          <w:b/>
          <w:color w:val="003964"/>
        </w:rPr>
        <w:t xml:space="preserve">lettrice </w:t>
      </w:r>
      <w:r w:rsidRPr="00BE45AD">
        <w:rPr>
          <w:rFonts w:ascii="Palatino Linotype" w:hAnsi="Palatino Linotype" w:cs="Times New Roman"/>
          <w:b/>
          <w:smallCaps/>
          <w:color w:val="003964"/>
        </w:rPr>
        <w:t>Luisa Cattaneo</w:t>
      </w:r>
      <w:r w:rsidR="00665E03" w:rsidRPr="00BE45AD">
        <w:rPr>
          <w:rFonts w:ascii="Palatino Linotype" w:hAnsi="Palatino Linotype" w:cs="Times New Roman"/>
          <w:b/>
          <w:color w:val="003964"/>
        </w:rPr>
        <w:t>, attrice.</w:t>
      </w:r>
    </w:p>
    <w:p w:rsidR="004E5CDA" w:rsidRDefault="00C91A51" w:rsidP="00053FBD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>
        <w:rPr>
          <w:rFonts w:ascii="Palatino Linotype" w:hAnsi="Palatino Linotype" w:cs="Times New Roman"/>
          <w:b/>
          <w:i/>
          <w:color w:val="003964"/>
        </w:rPr>
        <w:t xml:space="preserve">Custodire il Giardino (Genesi </w:t>
      </w:r>
      <w:r w:rsidRPr="00C91A51">
        <w:rPr>
          <w:rFonts w:ascii="Palatino Linotype" w:hAnsi="Palatino Linotype" w:cs="Times New Roman"/>
          <w:b/>
          <w:color w:val="003964"/>
        </w:rPr>
        <w:t>2,15</w:t>
      </w:r>
      <w:r>
        <w:rPr>
          <w:rFonts w:ascii="Palatino Linotype" w:hAnsi="Palatino Linotype" w:cs="Times New Roman"/>
          <w:b/>
          <w:i/>
          <w:color w:val="003964"/>
        </w:rPr>
        <w:t>)</w:t>
      </w:r>
      <w:r w:rsidR="00D53AE8" w:rsidRPr="00BE45AD">
        <w:rPr>
          <w:rFonts w:ascii="Palatino Linotype" w:hAnsi="Palatino Linotype" w:cs="Times New Roman"/>
          <w:b/>
          <w:smallCaps/>
          <w:color w:val="003964"/>
        </w:rPr>
        <w:t>,</w:t>
      </w:r>
      <w:r w:rsidR="00292953">
        <w:rPr>
          <w:rFonts w:ascii="Palatino Linotype" w:hAnsi="Palatino Linotype" w:cs="Times New Roman"/>
          <w:b/>
          <w:smallCaps/>
          <w:color w:val="003964"/>
        </w:rPr>
        <w:t xml:space="preserve"> </w:t>
      </w:r>
      <w:r w:rsidR="00AD3F8B" w:rsidRPr="00BE45AD">
        <w:rPr>
          <w:rFonts w:ascii="Palatino Linotype" w:hAnsi="Palatino Linotype" w:cs="Times New Roman"/>
          <w:b/>
          <w:smallCaps/>
          <w:color w:val="003964"/>
        </w:rPr>
        <w:t xml:space="preserve">Luigi Ciotti, </w:t>
      </w:r>
      <w:r w:rsidR="00644788" w:rsidRPr="00BE45AD">
        <w:rPr>
          <w:rFonts w:ascii="Palatino Linotype" w:hAnsi="Palatino Linotype" w:cs="Times New Roman"/>
          <w:b/>
          <w:color w:val="003964"/>
        </w:rPr>
        <w:t xml:space="preserve">fondatore di </w:t>
      </w:r>
      <w:r w:rsidR="00644788" w:rsidRPr="00292953">
        <w:rPr>
          <w:rFonts w:ascii="Palatino Linotype" w:hAnsi="Palatino Linotype" w:cs="Times New Roman"/>
          <w:b/>
          <w:i/>
          <w:color w:val="003964"/>
        </w:rPr>
        <w:t>Gruppo Abele</w:t>
      </w:r>
      <w:r w:rsidR="00644788" w:rsidRPr="00BE45AD">
        <w:rPr>
          <w:rFonts w:ascii="Palatino Linotype" w:hAnsi="Palatino Linotype" w:cs="Times New Roman"/>
          <w:b/>
          <w:color w:val="003964"/>
        </w:rPr>
        <w:t xml:space="preserve"> e </w:t>
      </w:r>
      <w:r w:rsidR="00AD3F8B" w:rsidRPr="00292953">
        <w:rPr>
          <w:rFonts w:ascii="Palatino Linotype" w:hAnsi="Palatino Linotype" w:cs="Times New Roman"/>
          <w:b/>
          <w:i/>
          <w:color w:val="003964"/>
        </w:rPr>
        <w:t>Associazione   Libera</w:t>
      </w:r>
      <w:r w:rsidR="00AD3F8B" w:rsidRPr="00BE45AD">
        <w:rPr>
          <w:rFonts w:ascii="Palatino Linotype" w:hAnsi="Palatino Linotype" w:cs="Times New Roman"/>
          <w:b/>
          <w:color w:val="003964"/>
        </w:rPr>
        <w:t>.</w:t>
      </w:r>
    </w:p>
    <w:p w:rsidR="008E3D81" w:rsidRPr="008E3D81" w:rsidRDefault="008E3D81" w:rsidP="008E3D81">
      <w:pPr>
        <w:spacing w:after="0" w:line="240" w:lineRule="auto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7F2DAE" w:rsidRPr="008E3D81" w:rsidRDefault="00616556" w:rsidP="00053FBD">
      <w:pPr>
        <w:spacing w:after="0" w:line="240" w:lineRule="auto"/>
        <w:jc w:val="both"/>
        <w:rPr>
          <w:rFonts w:ascii="Palatino Linotype" w:hAnsi="Palatino Linotype" w:cs="Times New Roman"/>
          <w:b/>
          <w:color w:val="003964"/>
          <w:sz w:val="20"/>
          <w:szCs w:val="20"/>
        </w:rPr>
      </w:pPr>
      <w:r w:rsidRPr="008E3D81">
        <w:rPr>
          <w:rFonts w:ascii="Palatino Linotype" w:hAnsi="Palatino Linotype" w:cs="Times New Roman"/>
          <w:b/>
          <w:color w:val="003964"/>
          <w:sz w:val="20"/>
          <w:szCs w:val="20"/>
          <w:u w:val="single"/>
        </w:rPr>
        <w:t>Ore 19,3</w:t>
      </w:r>
      <w:r w:rsidR="00CE0FAA" w:rsidRPr="008E3D81">
        <w:rPr>
          <w:rFonts w:ascii="Palatino Linotype" w:hAnsi="Palatino Linotype" w:cs="Times New Roman"/>
          <w:b/>
          <w:color w:val="003964"/>
          <w:sz w:val="20"/>
          <w:szCs w:val="20"/>
          <w:u w:val="single"/>
        </w:rPr>
        <w:t>0</w:t>
      </w:r>
      <w:r w:rsidR="00CE0FA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: c</w:t>
      </w:r>
      <w:r w:rsidR="00424BF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ena </w:t>
      </w:r>
      <w:r w:rsidR="007F2DAE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facoltativa</w:t>
      </w:r>
      <w:r w:rsidR="004E230E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al Caffè </w:t>
      </w:r>
      <w:proofErr w:type="spellStart"/>
      <w:r w:rsidR="004E230E">
        <w:rPr>
          <w:rFonts w:ascii="Palatino Linotype" w:hAnsi="Palatino Linotype" w:cs="Times New Roman"/>
          <w:b/>
          <w:color w:val="003964"/>
          <w:sz w:val="20"/>
          <w:szCs w:val="20"/>
        </w:rPr>
        <w:t>Paskowski</w:t>
      </w:r>
      <w:proofErr w:type="spellEnd"/>
      <w:r w:rsidR="004E230E">
        <w:rPr>
          <w:rFonts w:ascii="Palatino Linotype" w:hAnsi="Palatino Linotype" w:cs="Times New Roman"/>
          <w:b/>
          <w:color w:val="003964"/>
          <w:sz w:val="20"/>
          <w:szCs w:val="20"/>
        </w:rPr>
        <w:t>, piazza della Repubblica</w:t>
      </w:r>
      <w:r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.</w:t>
      </w:r>
    </w:p>
    <w:p w:rsidR="00424BFA" w:rsidRPr="008E3D81" w:rsidRDefault="001304F5" w:rsidP="00424BFA">
      <w:pPr>
        <w:spacing w:after="0" w:line="276" w:lineRule="auto"/>
        <w:jc w:val="both"/>
        <w:rPr>
          <w:rFonts w:ascii="Palatino Linotype" w:hAnsi="Palatino Linotype" w:cs="Times New Roman"/>
          <w:b/>
          <w:color w:val="003964"/>
          <w:sz w:val="20"/>
          <w:szCs w:val="20"/>
        </w:rPr>
      </w:pPr>
      <w:r w:rsidRPr="008E3D81">
        <w:rPr>
          <w:rFonts w:ascii="Palatino Linotype" w:hAnsi="Palatino Linotype" w:cs="Times New Roman"/>
          <w:b/>
          <w:color w:val="003964"/>
          <w:sz w:val="20"/>
          <w:szCs w:val="20"/>
          <w:u w:val="single"/>
        </w:rPr>
        <w:t xml:space="preserve">Ore </w:t>
      </w:r>
      <w:r w:rsidR="00665E03" w:rsidRPr="008E3D81">
        <w:rPr>
          <w:rFonts w:ascii="Palatino Linotype" w:hAnsi="Palatino Linotype" w:cs="Times New Roman"/>
          <w:b/>
          <w:color w:val="003964"/>
          <w:sz w:val="20"/>
          <w:szCs w:val="20"/>
          <w:u w:val="single"/>
        </w:rPr>
        <w:t xml:space="preserve"> 21,15</w:t>
      </w:r>
      <w:r w:rsidR="00C85DFC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: visita </w:t>
      </w:r>
      <w:r w:rsidR="004E230E">
        <w:rPr>
          <w:rFonts w:ascii="Palatino Linotype" w:hAnsi="Palatino Linotype" w:cs="Times New Roman"/>
          <w:b/>
          <w:color w:val="003964"/>
          <w:sz w:val="20"/>
          <w:szCs w:val="20"/>
        </w:rPr>
        <w:t>guidata - riservata agli iscritti</w:t>
      </w:r>
      <w:r w:rsidR="00645052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- al Battistero del Duomo. </w:t>
      </w:r>
    </w:p>
    <w:p w:rsidR="008E252B" w:rsidRDefault="008E252B" w:rsidP="00424BFA">
      <w:pPr>
        <w:spacing w:after="0" w:line="276" w:lineRule="auto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8E3D81" w:rsidRPr="00BE45AD" w:rsidRDefault="008E3D81" w:rsidP="00424BFA">
      <w:pPr>
        <w:spacing w:after="0" w:line="276" w:lineRule="auto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4C38A2" w:rsidRPr="00BE45AD" w:rsidRDefault="004E230E" w:rsidP="00292953">
      <w:pPr>
        <w:spacing w:after="0"/>
        <w:ind w:left="360" w:right="-142" w:hanging="360"/>
        <w:jc w:val="both"/>
        <w:rPr>
          <w:rFonts w:ascii="Palatino Linotype" w:hAnsi="Palatino Linotype" w:cs="Times New Roman"/>
          <w:b/>
          <w:i/>
          <w:color w:val="003964"/>
        </w:rPr>
      </w:pPr>
      <w:r>
        <w:rPr>
          <w:rFonts w:ascii="Palatino Linotype" w:hAnsi="Palatino Linotype" w:cs="Times New Roman"/>
          <w:b/>
          <w:color w:val="003964"/>
          <w:u w:val="single"/>
        </w:rPr>
        <w:t xml:space="preserve">Sabato 18 ore </w:t>
      </w:r>
      <w:r w:rsidR="00CE0FAA" w:rsidRPr="00BE45AD">
        <w:rPr>
          <w:rFonts w:ascii="Palatino Linotype" w:hAnsi="Palatino Linotype" w:cs="Times New Roman"/>
          <w:b/>
          <w:color w:val="003964"/>
          <w:u w:val="single"/>
        </w:rPr>
        <w:t>9,00</w:t>
      </w:r>
      <w:r w:rsidR="00CD258E" w:rsidRPr="00BE45AD">
        <w:rPr>
          <w:rFonts w:ascii="Palatino Linotype" w:hAnsi="Palatino Linotype" w:cs="Times New Roman"/>
          <w:b/>
          <w:color w:val="003964"/>
          <w:u w:val="single"/>
        </w:rPr>
        <w:t xml:space="preserve"> - 12,30</w:t>
      </w:r>
      <w:r w:rsidR="00CD258E" w:rsidRPr="00BE45AD">
        <w:rPr>
          <w:rFonts w:ascii="Palatino Linotype" w:hAnsi="Palatino Linotype" w:cs="Times New Roman"/>
          <w:b/>
          <w:color w:val="003964"/>
        </w:rPr>
        <w:t xml:space="preserve">: </w:t>
      </w:r>
      <w:r w:rsidR="0075617B" w:rsidRPr="00BE45AD">
        <w:rPr>
          <w:rFonts w:ascii="Palatino Linotype" w:hAnsi="Palatino Linotype" w:cs="Times New Roman"/>
          <w:b/>
          <w:color w:val="003964"/>
        </w:rPr>
        <w:t>“La terra nella Bibbia”</w:t>
      </w:r>
      <w:r w:rsidR="00CE0FAA" w:rsidRPr="00BE45AD">
        <w:rPr>
          <w:rFonts w:ascii="Palatino Linotype" w:hAnsi="Palatino Linotype" w:cs="Times New Roman"/>
          <w:b/>
          <w:color w:val="003964"/>
        </w:rPr>
        <w:t xml:space="preserve"> -</w:t>
      </w:r>
      <w:r w:rsidR="00292953">
        <w:rPr>
          <w:rFonts w:ascii="Palatino Linotype" w:hAnsi="Palatino Linotype" w:cs="Times New Roman"/>
          <w:b/>
          <w:color w:val="003964"/>
        </w:rPr>
        <w:t xml:space="preserve"> </w:t>
      </w:r>
      <w:r>
        <w:rPr>
          <w:rFonts w:ascii="Palatino Linotype" w:hAnsi="Palatino Linotype" w:cs="Times New Roman"/>
          <w:b/>
          <w:color w:val="003964"/>
        </w:rPr>
        <w:t xml:space="preserve">Sala Michelangelo, </w:t>
      </w:r>
      <w:r w:rsidR="00424BFA" w:rsidRPr="00BE45AD">
        <w:rPr>
          <w:rFonts w:ascii="Palatino Linotype" w:hAnsi="Palatino Linotype" w:cs="Times New Roman"/>
          <w:b/>
          <w:color w:val="003964"/>
        </w:rPr>
        <w:t>Hotel Albani</w:t>
      </w:r>
      <w:r>
        <w:rPr>
          <w:rFonts w:ascii="Palatino Linotype" w:hAnsi="Palatino Linotype" w:cs="Times New Roman"/>
          <w:b/>
          <w:color w:val="003964"/>
        </w:rPr>
        <w:t>, via Fiume 12</w:t>
      </w:r>
      <w:r w:rsidR="0026563A">
        <w:rPr>
          <w:rFonts w:ascii="Palatino Linotype" w:hAnsi="Palatino Linotype" w:cs="Times New Roman"/>
          <w:b/>
          <w:color w:val="003964"/>
        </w:rPr>
        <w:t>.</w:t>
      </w:r>
    </w:p>
    <w:p w:rsidR="00CE580E" w:rsidRPr="00BE45AD" w:rsidRDefault="00CE580E" w:rsidP="00053FB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i/>
          <w:color w:val="003964"/>
        </w:rPr>
        <w:t>La “nostra” terra nella Bibbia</w:t>
      </w:r>
      <w:r w:rsidR="004C38A2" w:rsidRPr="00BE45AD">
        <w:rPr>
          <w:rFonts w:ascii="Palatino Linotype" w:hAnsi="Palatino Linotype" w:cs="Times New Roman"/>
          <w:b/>
          <w:i/>
          <w:color w:val="003964"/>
        </w:rPr>
        <w:t xml:space="preserve"> ebraica</w:t>
      </w:r>
      <w:r w:rsidRPr="00BE45AD">
        <w:rPr>
          <w:rFonts w:ascii="Palatino Linotype" w:hAnsi="Palatino Linotype" w:cs="Times New Roman"/>
          <w:b/>
          <w:i/>
          <w:color w:val="003964"/>
        </w:rPr>
        <w:t xml:space="preserve">: da </w:t>
      </w:r>
      <w:r w:rsidR="00D64C9A">
        <w:rPr>
          <w:rFonts w:ascii="Palatino Linotype" w:hAnsi="Palatino Linotype" w:cs="Times New Roman"/>
          <w:b/>
          <w:i/>
          <w:color w:val="003964"/>
        </w:rPr>
        <w:t>‘</w:t>
      </w:r>
      <w:proofErr w:type="spellStart"/>
      <w:r w:rsidRPr="00BE45AD">
        <w:rPr>
          <w:rFonts w:ascii="Palatino Linotype" w:hAnsi="Palatino Linotype" w:cs="Times New Roman"/>
          <w:b/>
          <w:i/>
          <w:color w:val="003964"/>
        </w:rPr>
        <w:t>adamà</w:t>
      </w:r>
      <w:proofErr w:type="spellEnd"/>
      <w:r w:rsidRPr="00BE45AD">
        <w:rPr>
          <w:rFonts w:ascii="Palatino Linotype" w:hAnsi="Palatino Linotype" w:cs="Times New Roman"/>
          <w:b/>
          <w:i/>
          <w:color w:val="003964"/>
        </w:rPr>
        <w:t xml:space="preserve"> a ‘</w:t>
      </w:r>
      <w:proofErr w:type="spellStart"/>
      <w:r w:rsidRPr="00BE45AD">
        <w:rPr>
          <w:rFonts w:ascii="Palatino Linotype" w:hAnsi="Palatino Linotype" w:cs="Times New Roman"/>
          <w:b/>
          <w:i/>
          <w:color w:val="003964"/>
        </w:rPr>
        <w:t>eretz</w:t>
      </w:r>
      <w:proofErr w:type="spellEnd"/>
      <w:r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="004C38A2" w:rsidRPr="00BE45AD">
        <w:rPr>
          <w:rFonts w:ascii="Palatino Linotype" w:hAnsi="Palatino Linotype" w:cs="Times New Roman"/>
          <w:b/>
          <w:smallCaps/>
          <w:color w:val="003964"/>
        </w:rPr>
        <w:t xml:space="preserve">Jean Luis </w:t>
      </w:r>
      <w:r w:rsidRPr="00BE45AD">
        <w:rPr>
          <w:rFonts w:ascii="Palatino Linotype" w:hAnsi="Palatino Linotype" w:cs="Times New Roman"/>
          <w:b/>
          <w:smallCaps/>
          <w:color w:val="003964"/>
        </w:rPr>
        <w:t>Ska</w:t>
      </w:r>
      <w:r w:rsidR="001D19EE" w:rsidRPr="00BE45AD">
        <w:rPr>
          <w:rFonts w:ascii="Palatino Linotype" w:hAnsi="Palatino Linotype" w:cs="Times New Roman"/>
          <w:b/>
          <w:color w:val="003964"/>
        </w:rPr>
        <w:t>, Pontificio Istituto Biblico, Roma.</w:t>
      </w:r>
    </w:p>
    <w:p w:rsidR="00935D95" w:rsidRPr="00BE45AD" w:rsidRDefault="0031135D" w:rsidP="00AD3F8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i/>
          <w:color w:val="003964"/>
        </w:rPr>
        <w:t>“Beati i</w:t>
      </w:r>
      <w:r w:rsidR="00935D95" w:rsidRPr="00BE45AD">
        <w:rPr>
          <w:rFonts w:ascii="Palatino Linotype" w:hAnsi="Palatino Linotype" w:cs="Times New Roman"/>
          <w:b/>
          <w:i/>
          <w:color w:val="003964"/>
        </w:rPr>
        <w:t xml:space="preserve"> miti </w:t>
      </w:r>
      <w:r w:rsidRPr="00BE45AD">
        <w:rPr>
          <w:rFonts w:ascii="Palatino Linotype" w:hAnsi="Palatino Linotype" w:cs="Times New Roman"/>
          <w:b/>
          <w:i/>
          <w:color w:val="003964"/>
        </w:rPr>
        <w:t>perché erediteranno la terra”</w:t>
      </w:r>
      <w:r w:rsidR="00935D95" w:rsidRPr="00BE45AD">
        <w:rPr>
          <w:rFonts w:ascii="Palatino Linotype" w:hAnsi="Palatino Linotype" w:cs="Times New Roman"/>
          <w:b/>
          <w:i/>
          <w:color w:val="003964"/>
        </w:rPr>
        <w:t xml:space="preserve">: </w:t>
      </w:r>
      <w:r w:rsidR="00D64C9A">
        <w:rPr>
          <w:rFonts w:ascii="Palatino Linotype" w:hAnsi="Palatino Linotype" w:cs="Times New Roman"/>
          <w:b/>
          <w:i/>
          <w:color w:val="003964"/>
        </w:rPr>
        <w:t>dalle B</w:t>
      </w:r>
      <w:r w:rsidR="004C38A2" w:rsidRPr="00BE45AD">
        <w:rPr>
          <w:rFonts w:ascii="Palatino Linotype" w:hAnsi="Palatino Linotype" w:cs="Times New Roman"/>
          <w:b/>
          <w:i/>
          <w:color w:val="003964"/>
        </w:rPr>
        <w:t>eatitudini all’Apocalisse,</w:t>
      </w:r>
      <w:r w:rsidR="00292953">
        <w:rPr>
          <w:rFonts w:ascii="Palatino Linotype" w:hAnsi="Palatino Linotype" w:cs="Times New Roman"/>
          <w:b/>
          <w:i/>
          <w:color w:val="003964"/>
        </w:rPr>
        <w:t xml:space="preserve"> </w:t>
      </w:r>
      <w:r w:rsidR="00935D95" w:rsidRPr="00BE45AD">
        <w:rPr>
          <w:rFonts w:ascii="Palatino Linotype" w:hAnsi="Palatino Linotype" w:cs="Times New Roman"/>
          <w:b/>
          <w:smallCaps/>
          <w:color w:val="003964"/>
        </w:rPr>
        <w:t xml:space="preserve">Daniel </w:t>
      </w:r>
      <w:proofErr w:type="spellStart"/>
      <w:r w:rsidR="00935D95" w:rsidRPr="00BE45AD">
        <w:rPr>
          <w:rFonts w:ascii="Palatino Linotype" w:hAnsi="Palatino Linotype" w:cs="Times New Roman"/>
          <w:b/>
          <w:smallCaps/>
          <w:color w:val="003964"/>
        </w:rPr>
        <w:t>Marguerat</w:t>
      </w:r>
      <w:proofErr w:type="spellEnd"/>
      <w:r w:rsidR="001D19EE" w:rsidRPr="00BE45AD">
        <w:rPr>
          <w:rFonts w:ascii="Palatino Linotype" w:hAnsi="Palatino Linotype" w:cs="Times New Roman"/>
          <w:b/>
          <w:color w:val="003964"/>
        </w:rPr>
        <w:t>, Università di Losanna</w:t>
      </w:r>
      <w:r w:rsidR="001D19EE" w:rsidRPr="00BE45AD">
        <w:rPr>
          <w:rFonts w:ascii="Palatino Linotype" w:hAnsi="Palatino Linotype" w:cs="Times New Roman"/>
          <w:b/>
          <w:smallCaps/>
          <w:color w:val="003964"/>
        </w:rPr>
        <w:t>.</w:t>
      </w:r>
    </w:p>
    <w:p w:rsidR="003926E1" w:rsidRPr="00BE45AD" w:rsidRDefault="004E230E" w:rsidP="00AD3F8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>
        <w:rPr>
          <w:rFonts w:ascii="Palatino Linotype" w:hAnsi="Palatino Linotype" w:cs="Times New Roman"/>
          <w:b/>
          <w:i/>
          <w:color w:val="003964"/>
        </w:rPr>
        <w:t>La creazione geme e soffre le doglie del parto</w:t>
      </w:r>
      <w:r w:rsidR="00935D95" w:rsidRPr="00BE45AD">
        <w:rPr>
          <w:rFonts w:ascii="Palatino Linotype" w:hAnsi="Palatino Linotype" w:cs="Times New Roman"/>
          <w:b/>
          <w:i/>
          <w:color w:val="003964"/>
        </w:rPr>
        <w:t xml:space="preserve"> (</w:t>
      </w:r>
      <w:proofErr w:type="spellStart"/>
      <w:r w:rsidR="00935D95" w:rsidRPr="00BE45AD">
        <w:rPr>
          <w:rFonts w:ascii="Palatino Linotype" w:hAnsi="Palatino Linotype" w:cs="Times New Roman"/>
          <w:b/>
          <w:i/>
          <w:color w:val="003964"/>
        </w:rPr>
        <w:t>Rm</w:t>
      </w:r>
      <w:proofErr w:type="spellEnd"/>
      <w:r w:rsidR="00935D95" w:rsidRPr="00BE45AD">
        <w:rPr>
          <w:rFonts w:ascii="Palatino Linotype" w:hAnsi="Palatino Linotype" w:cs="Times New Roman"/>
          <w:b/>
          <w:i/>
          <w:color w:val="003964"/>
        </w:rPr>
        <w:t xml:space="preserve"> 8</w:t>
      </w:r>
      <w:r>
        <w:rPr>
          <w:rFonts w:ascii="Palatino Linotype" w:hAnsi="Palatino Linotype" w:cs="Times New Roman"/>
          <w:b/>
          <w:i/>
          <w:color w:val="003964"/>
        </w:rPr>
        <w:t>,22</w:t>
      </w:r>
      <w:r w:rsidR="00935D95" w:rsidRPr="00BE45AD">
        <w:rPr>
          <w:rFonts w:ascii="Palatino Linotype" w:hAnsi="Palatino Linotype" w:cs="Times New Roman"/>
          <w:b/>
          <w:i/>
          <w:color w:val="003964"/>
        </w:rPr>
        <w:t>)</w:t>
      </w:r>
      <w:r w:rsidR="00935D95"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="00935D95" w:rsidRPr="00BE45AD">
        <w:rPr>
          <w:rFonts w:ascii="Palatino Linotype" w:hAnsi="Palatino Linotype" w:cs="Times New Roman"/>
          <w:b/>
          <w:smallCaps/>
          <w:color w:val="003964"/>
        </w:rPr>
        <w:t>Romano Penna</w:t>
      </w:r>
      <w:r w:rsidR="001D19EE" w:rsidRPr="00BE45AD">
        <w:rPr>
          <w:rFonts w:ascii="Palatino Linotype" w:hAnsi="Palatino Linotype" w:cs="Times New Roman"/>
          <w:b/>
          <w:smallCaps/>
          <w:color w:val="003964"/>
        </w:rPr>
        <w:t xml:space="preserve">, </w:t>
      </w:r>
      <w:r w:rsidR="001D19EE" w:rsidRPr="00BE45AD">
        <w:rPr>
          <w:rFonts w:ascii="Palatino Linotype" w:hAnsi="Palatino Linotype" w:cs="Times New Roman"/>
          <w:b/>
          <w:color w:val="003964"/>
        </w:rPr>
        <w:t>emerito, Po</w:t>
      </w:r>
      <w:r w:rsidR="008E252B">
        <w:rPr>
          <w:rFonts w:ascii="Palatino Linotype" w:hAnsi="Palatino Linotype" w:cs="Times New Roman"/>
          <w:b/>
          <w:color w:val="003964"/>
        </w:rPr>
        <w:t>ntificia Università Lateranense, Roma.</w:t>
      </w:r>
    </w:p>
    <w:p w:rsidR="007B3521" w:rsidRDefault="00D64C9A" w:rsidP="004E5CDA">
      <w:pPr>
        <w:spacing w:after="0"/>
        <w:jc w:val="both"/>
        <w:rPr>
          <w:rFonts w:ascii="Palatino Linotype" w:hAnsi="Palatino Linotype" w:cs="Times New Roman"/>
          <w:b/>
          <w:color w:val="003964"/>
          <w:sz w:val="20"/>
          <w:szCs w:val="20"/>
        </w:rPr>
      </w:pPr>
      <w:r>
        <w:rPr>
          <w:rFonts w:ascii="Palatino Linotype" w:hAnsi="Palatino Linotype" w:cs="Times New Roman"/>
          <w:b/>
          <w:color w:val="003964"/>
          <w:sz w:val="20"/>
          <w:szCs w:val="20"/>
        </w:rPr>
        <w:t>Pranzo libero. A</w:t>
      </w:r>
      <w:r w:rsidR="00CE0FA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lle ore</w:t>
      </w:r>
      <w:r w:rsidR="00CD258E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14,15</w:t>
      </w:r>
      <w:r w:rsidR="004E5CD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visitaguidata </w:t>
      </w:r>
      <w:r>
        <w:rPr>
          <w:rFonts w:ascii="Palatino Linotype" w:hAnsi="Palatino Linotype" w:cs="Times New Roman"/>
          <w:b/>
          <w:color w:val="003964"/>
          <w:sz w:val="20"/>
          <w:szCs w:val="20"/>
        </w:rPr>
        <w:t>- riservata agli iscritti</w:t>
      </w:r>
      <w:r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-</w:t>
      </w:r>
      <w:r w:rsidR="00292953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 </w:t>
      </w:r>
      <w:r w:rsidR="004E5CD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alla Basilica di Santa Maria Novella.</w:t>
      </w:r>
    </w:p>
    <w:p w:rsidR="008E3D81" w:rsidRPr="008E3D81" w:rsidRDefault="008E3D81" w:rsidP="004E5CDA">
      <w:pPr>
        <w:spacing w:after="0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8E252B" w:rsidRPr="00BE45AD" w:rsidRDefault="008E252B" w:rsidP="004E5CDA">
      <w:pPr>
        <w:spacing w:after="0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4C38A2" w:rsidRDefault="00CE0FAA" w:rsidP="00A80E00">
      <w:pPr>
        <w:spacing w:after="0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  <w:u w:val="single"/>
        </w:rPr>
        <w:t xml:space="preserve">Sabato 18 ore 16,00 </w:t>
      </w:r>
      <w:r w:rsidR="00CD258E" w:rsidRPr="00BE45AD">
        <w:rPr>
          <w:rFonts w:ascii="Palatino Linotype" w:hAnsi="Palatino Linotype" w:cs="Times New Roman"/>
          <w:b/>
          <w:color w:val="003964"/>
          <w:u w:val="single"/>
        </w:rPr>
        <w:t>– 19,00</w:t>
      </w:r>
      <w:r w:rsidR="005E317F">
        <w:rPr>
          <w:rFonts w:ascii="Palatino Linotype" w:hAnsi="Palatino Linotype" w:cs="Times New Roman"/>
          <w:b/>
          <w:color w:val="003964"/>
        </w:rPr>
        <w:t xml:space="preserve">: </w:t>
      </w:r>
      <w:r w:rsidR="00424BFA" w:rsidRPr="00BE45AD">
        <w:rPr>
          <w:rFonts w:ascii="Palatino Linotype" w:hAnsi="Palatino Linotype" w:cs="Times New Roman"/>
          <w:b/>
          <w:color w:val="003964"/>
        </w:rPr>
        <w:t xml:space="preserve">Sala </w:t>
      </w:r>
      <w:r w:rsidR="0026563A">
        <w:rPr>
          <w:rFonts w:ascii="Palatino Linotype" w:hAnsi="Palatino Linotype" w:cs="Times New Roman"/>
          <w:b/>
          <w:color w:val="003964"/>
        </w:rPr>
        <w:t>Michelangelo, Hotel Albani.</w:t>
      </w:r>
    </w:p>
    <w:p w:rsidR="009C11C3" w:rsidRPr="009C11C3" w:rsidRDefault="009C11C3" w:rsidP="00A80E0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i/>
          <w:color w:val="003964"/>
        </w:rPr>
        <w:t>Il Cantico di Frate Sole</w:t>
      </w:r>
      <w:r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Pr="00BE45AD">
        <w:rPr>
          <w:rFonts w:ascii="Palatino Linotype" w:hAnsi="Palatino Linotype" w:cs="Times New Roman"/>
          <w:b/>
          <w:smallCaps/>
          <w:color w:val="003964"/>
        </w:rPr>
        <w:t xml:space="preserve">Carlo Ossola, </w:t>
      </w:r>
      <w:r w:rsidRPr="00BE45AD">
        <w:rPr>
          <w:rFonts w:ascii="Palatino Linotype" w:hAnsi="Palatino Linotype" w:cs="Times New Roman"/>
          <w:b/>
          <w:color w:val="003964"/>
        </w:rPr>
        <w:t>Collège de France</w:t>
      </w:r>
      <w:r>
        <w:rPr>
          <w:rFonts w:ascii="Palatino Linotype" w:hAnsi="Palatino Linotype" w:cs="Times New Roman"/>
          <w:b/>
          <w:color w:val="003964"/>
        </w:rPr>
        <w:t>,</w:t>
      </w:r>
      <w:r w:rsidRPr="00BE45AD">
        <w:rPr>
          <w:rFonts w:ascii="Palatino Linotype" w:hAnsi="Palatino Linotype" w:cs="Times New Roman"/>
          <w:b/>
          <w:color w:val="003964"/>
        </w:rPr>
        <w:t xml:space="preserve"> Parigi</w:t>
      </w:r>
      <w:r w:rsidR="00292953">
        <w:rPr>
          <w:rFonts w:ascii="Palatino Linotype" w:hAnsi="Palatino Linotype" w:cs="Times New Roman"/>
          <w:b/>
          <w:color w:val="003964"/>
        </w:rPr>
        <w:t>,</w:t>
      </w:r>
      <w:r w:rsidRPr="00BE45AD">
        <w:rPr>
          <w:rFonts w:ascii="Palatino Linotype" w:hAnsi="Palatino Linotype" w:cs="Times New Roman"/>
          <w:b/>
          <w:color w:val="003964"/>
        </w:rPr>
        <w:t xml:space="preserve"> e Università della Svizzera Italiana.</w:t>
      </w:r>
    </w:p>
    <w:p w:rsidR="004C38A2" w:rsidRPr="00BE45AD" w:rsidRDefault="005E317F" w:rsidP="009C11C3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Palatino Linotype" w:hAnsi="Palatino Linotype" w:cs="Times New Roman"/>
          <w:b/>
          <w:i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</w:rPr>
        <w:t>“</w:t>
      </w:r>
      <w:r w:rsidRPr="009C11C3">
        <w:rPr>
          <w:rFonts w:ascii="Palatino Linotype" w:hAnsi="Palatino Linotype" w:cs="Times New Roman"/>
          <w:b/>
          <w:color w:val="1F3864" w:themeColor="accent5" w:themeShade="80"/>
        </w:rPr>
        <w:t>Abitare la terra</w:t>
      </w:r>
      <w:r w:rsidRPr="00BE45AD">
        <w:rPr>
          <w:rFonts w:ascii="Palatino Linotype" w:hAnsi="Palatino Linotype" w:cs="Times New Roman"/>
          <w:b/>
          <w:color w:val="003964"/>
        </w:rPr>
        <w:t>”</w:t>
      </w:r>
      <w:r>
        <w:rPr>
          <w:rFonts w:ascii="Palatino Linotype" w:hAnsi="Palatino Linotype" w:cs="Times New Roman"/>
          <w:b/>
          <w:color w:val="003964"/>
        </w:rPr>
        <w:t xml:space="preserve">. </w:t>
      </w:r>
      <w:r w:rsidR="004C38A2" w:rsidRPr="00BE45AD">
        <w:rPr>
          <w:rFonts w:ascii="Palatino Linotype" w:hAnsi="Palatino Linotype" w:cs="Times New Roman"/>
          <w:b/>
          <w:i/>
          <w:color w:val="003964"/>
        </w:rPr>
        <w:t>Tavola rotonda con:</w:t>
      </w:r>
    </w:p>
    <w:p w:rsidR="004E5CDA" w:rsidRDefault="004C38A2" w:rsidP="00053FBD">
      <w:pPr>
        <w:pStyle w:val="Paragrafoelenco"/>
        <w:ind w:left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smallCaps/>
          <w:color w:val="003964"/>
        </w:rPr>
        <w:t>Gherardo Colombo</w:t>
      </w:r>
      <w:r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="007F2DAE" w:rsidRPr="00BE45AD">
        <w:rPr>
          <w:rFonts w:ascii="Palatino Linotype" w:hAnsi="Palatino Linotype" w:cs="Times New Roman"/>
          <w:b/>
          <w:color w:val="003964"/>
        </w:rPr>
        <w:t xml:space="preserve">ex </w:t>
      </w:r>
      <w:r w:rsidRPr="00BE45AD">
        <w:rPr>
          <w:rFonts w:ascii="Palatino Linotype" w:hAnsi="Palatino Linotype" w:cs="Times New Roman"/>
          <w:b/>
          <w:color w:val="003964"/>
        </w:rPr>
        <w:t xml:space="preserve">magistrato; </w:t>
      </w:r>
      <w:r w:rsidRPr="00BE45AD">
        <w:rPr>
          <w:rFonts w:ascii="Palatino Linotype" w:hAnsi="Palatino Linotype" w:cs="Times New Roman"/>
          <w:b/>
          <w:smallCaps/>
          <w:color w:val="003964"/>
        </w:rPr>
        <w:t xml:space="preserve">Grazia </w:t>
      </w:r>
      <w:proofErr w:type="spellStart"/>
      <w:r w:rsidRPr="00BE45AD">
        <w:rPr>
          <w:rFonts w:ascii="Palatino Linotype" w:hAnsi="Palatino Linotype" w:cs="Times New Roman"/>
          <w:b/>
          <w:smallCaps/>
          <w:color w:val="003964"/>
        </w:rPr>
        <w:t>Francescato</w:t>
      </w:r>
      <w:proofErr w:type="spellEnd"/>
      <w:r w:rsidR="007F2DAE" w:rsidRPr="00BE45AD">
        <w:rPr>
          <w:rFonts w:ascii="Palatino Linotype" w:hAnsi="Palatino Linotype" w:cs="Times New Roman"/>
          <w:b/>
          <w:color w:val="003964"/>
        </w:rPr>
        <w:t>, ambientalista</w:t>
      </w:r>
      <w:r w:rsidRPr="00BE45AD">
        <w:rPr>
          <w:rFonts w:ascii="Palatino Linotype" w:hAnsi="Palatino Linotype" w:cs="Times New Roman"/>
          <w:b/>
          <w:color w:val="003964"/>
        </w:rPr>
        <w:t xml:space="preserve">; </w:t>
      </w:r>
      <w:r w:rsidRPr="00BE45AD">
        <w:rPr>
          <w:rFonts w:ascii="Palatino Linotype" w:hAnsi="Palatino Linotype" w:cs="Times New Roman"/>
          <w:b/>
          <w:smallCaps/>
          <w:color w:val="003964"/>
        </w:rPr>
        <w:t>Pietro Greco</w:t>
      </w:r>
      <w:r w:rsidR="007F2DAE" w:rsidRPr="00BE45AD">
        <w:rPr>
          <w:rFonts w:ascii="Palatino Linotype" w:hAnsi="Palatino Linotype" w:cs="Times New Roman"/>
          <w:b/>
          <w:color w:val="003964"/>
        </w:rPr>
        <w:t>, divulgatore scientifico</w:t>
      </w:r>
      <w:r w:rsidRPr="00BE45AD">
        <w:rPr>
          <w:rFonts w:ascii="Palatino Linotype" w:hAnsi="Palatino Linotype" w:cs="Times New Roman"/>
          <w:b/>
          <w:color w:val="003964"/>
        </w:rPr>
        <w:t xml:space="preserve">; </w:t>
      </w:r>
      <w:r w:rsidRPr="00BE45AD">
        <w:rPr>
          <w:rFonts w:ascii="Palatino Linotype" w:hAnsi="Palatino Linotype" w:cs="Times New Roman"/>
          <w:b/>
          <w:smallCaps/>
          <w:color w:val="003964"/>
        </w:rPr>
        <w:t>Stefania Monti</w:t>
      </w:r>
      <w:r w:rsidRPr="00BE45AD">
        <w:rPr>
          <w:rFonts w:ascii="Palatino Linotype" w:hAnsi="Palatino Linotype" w:cs="Times New Roman"/>
          <w:b/>
          <w:color w:val="003964"/>
        </w:rPr>
        <w:t xml:space="preserve">, </w:t>
      </w:r>
      <w:r w:rsidR="005E317F">
        <w:rPr>
          <w:rFonts w:ascii="Palatino Linotype" w:hAnsi="Palatino Linotype" w:cs="Times New Roman"/>
          <w:b/>
          <w:color w:val="003964"/>
        </w:rPr>
        <w:t>monaca</w:t>
      </w:r>
      <w:r w:rsidR="00292953">
        <w:rPr>
          <w:rFonts w:ascii="Palatino Linotype" w:hAnsi="Palatino Linotype" w:cs="Times New Roman"/>
          <w:b/>
          <w:color w:val="003964"/>
        </w:rPr>
        <w:t xml:space="preserve"> </w:t>
      </w:r>
      <w:r w:rsidR="005E317F">
        <w:rPr>
          <w:rFonts w:ascii="Palatino Linotype" w:hAnsi="Palatino Linotype" w:cs="Times New Roman"/>
          <w:b/>
          <w:color w:val="003964"/>
        </w:rPr>
        <w:t>cappuccina</w:t>
      </w:r>
      <w:r w:rsidR="00B256DB" w:rsidRPr="00BE45AD">
        <w:rPr>
          <w:rFonts w:ascii="Palatino Linotype" w:hAnsi="Palatino Linotype" w:cs="Times New Roman"/>
          <w:b/>
          <w:color w:val="003964"/>
        </w:rPr>
        <w:t xml:space="preserve">. </w:t>
      </w:r>
    </w:p>
    <w:p w:rsidR="008E3D81" w:rsidRPr="008E3D81" w:rsidRDefault="008E3D81" w:rsidP="00053FBD">
      <w:pPr>
        <w:pStyle w:val="Paragrafoelenco"/>
        <w:ind w:left="284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4249C1" w:rsidRPr="008E3D81" w:rsidRDefault="00CE0FAA" w:rsidP="004E5CDA">
      <w:pPr>
        <w:pStyle w:val="Paragrafoelenco"/>
        <w:spacing w:after="0"/>
        <w:ind w:left="0"/>
        <w:jc w:val="both"/>
        <w:rPr>
          <w:rFonts w:ascii="Palatino Linotype" w:hAnsi="Palatino Linotype" w:cs="Times New Roman"/>
          <w:b/>
          <w:color w:val="003964"/>
          <w:sz w:val="20"/>
          <w:szCs w:val="20"/>
        </w:rPr>
      </w:pPr>
      <w:r w:rsidRPr="008E3D81">
        <w:rPr>
          <w:rFonts w:ascii="Palatino Linotype" w:hAnsi="Palatino Linotype" w:cs="Times New Roman"/>
          <w:b/>
          <w:color w:val="003964"/>
          <w:sz w:val="20"/>
          <w:szCs w:val="20"/>
          <w:u w:val="single"/>
        </w:rPr>
        <w:t>Ore 20,00</w:t>
      </w:r>
      <w:r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 xml:space="preserve">: </w:t>
      </w:r>
      <w:r w:rsidR="004E5CDA" w:rsidRPr="008E3D81">
        <w:rPr>
          <w:rFonts w:ascii="Palatino Linotype" w:hAnsi="Palatino Linotype" w:cs="Times New Roman"/>
          <w:b/>
          <w:color w:val="003964"/>
          <w:sz w:val="20"/>
          <w:szCs w:val="20"/>
        </w:rPr>
        <w:t>“Ce</w:t>
      </w:r>
      <w:r w:rsidR="0026563A">
        <w:rPr>
          <w:rFonts w:ascii="Palatino Linotype" w:hAnsi="Palatino Linotype" w:cs="Times New Roman"/>
          <w:b/>
          <w:color w:val="003964"/>
          <w:sz w:val="20"/>
          <w:szCs w:val="20"/>
        </w:rPr>
        <w:t>na di compleanno”, Sala Giotto, Hotel Albani.</w:t>
      </w:r>
    </w:p>
    <w:p w:rsidR="008E252B" w:rsidRDefault="008E252B" w:rsidP="004E5CDA">
      <w:pPr>
        <w:pStyle w:val="Paragrafoelenco"/>
        <w:spacing w:after="0"/>
        <w:ind w:left="0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8E3D81" w:rsidRPr="00BE45AD" w:rsidRDefault="008E3D81" w:rsidP="004E5CDA">
      <w:pPr>
        <w:pStyle w:val="Paragrafoelenco"/>
        <w:spacing w:after="0"/>
        <w:ind w:left="0"/>
        <w:jc w:val="both"/>
        <w:rPr>
          <w:rFonts w:ascii="Palatino Linotype" w:hAnsi="Palatino Linotype" w:cs="Times New Roman"/>
          <w:b/>
          <w:color w:val="003964"/>
          <w:sz w:val="16"/>
          <w:szCs w:val="16"/>
        </w:rPr>
      </w:pPr>
    </w:p>
    <w:p w:rsidR="00BB20DF" w:rsidRPr="00BE45AD" w:rsidRDefault="000C2D44" w:rsidP="00A80E00">
      <w:pPr>
        <w:spacing w:after="0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Fonts w:ascii="Palatino Linotype" w:hAnsi="Palatino Linotype" w:cs="Times New Roman"/>
          <w:b/>
          <w:color w:val="003964"/>
          <w:u w:val="single"/>
        </w:rPr>
        <w:t xml:space="preserve">Domenica </w:t>
      </w:r>
      <w:r w:rsidR="008A0546" w:rsidRPr="00BE45AD">
        <w:rPr>
          <w:rFonts w:ascii="Palatino Linotype" w:hAnsi="Palatino Linotype" w:cs="Times New Roman"/>
          <w:b/>
          <w:color w:val="003964"/>
          <w:u w:val="single"/>
        </w:rPr>
        <w:t xml:space="preserve">19 </w:t>
      </w:r>
      <w:r w:rsidR="004E230E">
        <w:rPr>
          <w:rFonts w:ascii="Palatino Linotype" w:hAnsi="Palatino Linotype" w:cs="Times New Roman"/>
          <w:b/>
          <w:color w:val="003964"/>
          <w:u w:val="single"/>
        </w:rPr>
        <w:t xml:space="preserve">ore </w:t>
      </w:r>
      <w:r w:rsidR="00CD258E" w:rsidRPr="00BE45AD">
        <w:rPr>
          <w:rFonts w:ascii="Palatino Linotype" w:hAnsi="Palatino Linotype" w:cs="Times New Roman"/>
          <w:b/>
          <w:color w:val="003964"/>
          <w:u w:val="single"/>
        </w:rPr>
        <w:t>9,00 – 12,00</w:t>
      </w:r>
      <w:r w:rsidR="00CD258E" w:rsidRPr="00BE45AD">
        <w:rPr>
          <w:rFonts w:ascii="Palatino Linotype" w:hAnsi="Palatino Linotype" w:cs="Times New Roman"/>
          <w:b/>
          <w:color w:val="003964"/>
        </w:rPr>
        <w:t xml:space="preserve">: </w:t>
      </w:r>
      <w:r w:rsidR="006F2D11" w:rsidRPr="00BE45AD">
        <w:rPr>
          <w:rFonts w:ascii="Palatino Linotype" w:hAnsi="Palatino Linotype" w:cs="Times New Roman"/>
          <w:b/>
          <w:color w:val="003964"/>
        </w:rPr>
        <w:t>Saloncino del Teatro dell</w:t>
      </w:r>
      <w:r w:rsidR="00CE0FAA" w:rsidRPr="00BE45AD">
        <w:rPr>
          <w:rFonts w:ascii="Palatino Linotype" w:hAnsi="Palatino Linotype" w:cs="Times New Roman"/>
          <w:b/>
          <w:color w:val="003964"/>
        </w:rPr>
        <w:t>a Pergola</w:t>
      </w:r>
      <w:r w:rsidR="00CD258E" w:rsidRPr="00BE45AD">
        <w:rPr>
          <w:rFonts w:ascii="Palatino Linotype" w:hAnsi="Palatino Linotype" w:cs="Times New Roman"/>
          <w:b/>
          <w:color w:val="003964"/>
        </w:rPr>
        <w:t>, via della Pergola</w:t>
      </w:r>
      <w:r w:rsidR="0026563A">
        <w:rPr>
          <w:rFonts w:ascii="Palatino Linotype" w:hAnsi="Palatino Linotype" w:cs="Times New Roman"/>
          <w:b/>
          <w:color w:val="003964"/>
        </w:rPr>
        <w:t xml:space="preserve"> 12/32.</w:t>
      </w:r>
    </w:p>
    <w:p w:rsidR="00BB20DF" w:rsidRPr="00BE45AD" w:rsidRDefault="00BC350D" w:rsidP="00BC350D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C350D">
        <w:rPr>
          <w:rFonts w:ascii="Palatino Linotype" w:hAnsi="Palatino Linotype"/>
          <w:b/>
          <w:i/>
          <w:color w:val="002060"/>
        </w:rPr>
        <w:t>L’umanità è nata vegetariana?</w:t>
      </w:r>
      <w:r w:rsidR="00B256DB" w:rsidRPr="00BC350D">
        <w:rPr>
          <w:rFonts w:ascii="Palatino Linotype" w:hAnsi="Palatino Linotype" w:cs="Times New Roman"/>
          <w:b/>
          <w:i/>
          <w:color w:val="002060"/>
        </w:rPr>
        <w:t>,</w:t>
      </w:r>
      <w:r w:rsidR="00292953">
        <w:rPr>
          <w:rFonts w:ascii="Palatino Linotype" w:hAnsi="Palatino Linotype" w:cs="Times New Roman"/>
          <w:b/>
          <w:i/>
          <w:color w:val="002060"/>
        </w:rPr>
        <w:t xml:space="preserve"> </w:t>
      </w:r>
      <w:r w:rsidR="00B256DB" w:rsidRPr="00BE45AD">
        <w:rPr>
          <w:rFonts w:ascii="Palatino Linotype" w:hAnsi="Palatino Linotype" w:cs="Times New Roman"/>
          <w:b/>
          <w:smallCaps/>
          <w:color w:val="003964"/>
        </w:rPr>
        <w:t xml:space="preserve">Benedetto </w:t>
      </w:r>
      <w:proofErr w:type="spellStart"/>
      <w:r w:rsidR="00B256DB" w:rsidRPr="00BE45AD">
        <w:rPr>
          <w:rFonts w:ascii="Palatino Linotype" w:hAnsi="Palatino Linotype" w:cs="Times New Roman"/>
          <w:b/>
          <w:smallCaps/>
          <w:color w:val="003964"/>
        </w:rPr>
        <w:t>Carucci</w:t>
      </w:r>
      <w:proofErr w:type="spellEnd"/>
      <w:r w:rsidR="00B256DB" w:rsidRPr="00BE45AD">
        <w:rPr>
          <w:rFonts w:ascii="Palatino Linotype" w:hAnsi="Palatino Linotype" w:cs="Times New Roman"/>
          <w:b/>
          <w:smallCaps/>
          <w:color w:val="003964"/>
        </w:rPr>
        <w:t xml:space="preserve"> </w:t>
      </w:r>
      <w:proofErr w:type="spellStart"/>
      <w:r w:rsidR="00B256DB" w:rsidRPr="00BE45AD">
        <w:rPr>
          <w:rFonts w:ascii="Palatino Linotype" w:hAnsi="Palatino Linotype" w:cs="Times New Roman"/>
          <w:b/>
          <w:smallCaps/>
          <w:color w:val="003964"/>
        </w:rPr>
        <w:t>Viterbi</w:t>
      </w:r>
      <w:proofErr w:type="spellEnd"/>
      <w:r w:rsidR="001D19EE" w:rsidRPr="00BE45AD">
        <w:rPr>
          <w:rFonts w:ascii="Palatino Linotype" w:hAnsi="Palatino Linotype" w:cs="Times New Roman"/>
          <w:b/>
          <w:smallCaps/>
          <w:color w:val="003964"/>
        </w:rPr>
        <w:t xml:space="preserve">, </w:t>
      </w:r>
      <w:r w:rsidR="00600839" w:rsidRPr="00BE45AD">
        <w:rPr>
          <w:rFonts w:ascii="Palatino Linotype" w:hAnsi="Palatino Linotype" w:cs="Times New Roman"/>
          <w:b/>
          <w:color w:val="003964"/>
          <w:shd w:val="clear" w:color="auto" w:fill="FFFFFF"/>
        </w:rPr>
        <w:t>Collegio Rabbinico Italiano, Roma.</w:t>
      </w:r>
    </w:p>
    <w:p w:rsidR="008E252B" w:rsidRDefault="007F2DAE" w:rsidP="008E252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b/>
          <w:color w:val="003964"/>
        </w:rPr>
      </w:pPr>
      <w:r w:rsidRPr="00BE45AD">
        <w:rPr>
          <w:rStyle w:val="Enfasicorsivo"/>
          <w:rFonts w:ascii="Palatino Linotype" w:hAnsi="Palatino Linotype" w:cs="Times New Roman"/>
          <w:b/>
          <w:color w:val="003964"/>
        </w:rPr>
        <w:t>«Dacci oggi il nostro pane quotidiano»</w:t>
      </w:r>
      <w:r w:rsidRPr="00BE45AD">
        <w:rPr>
          <w:rFonts w:ascii="Palatino Linotype" w:hAnsi="Palatino Linotype" w:cs="Times New Roman"/>
          <w:b/>
          <w:color w:val="003964"/>
        </w:rPr>
        <w:t xml:space="preserve">, dialogo tra </w:t>
      </w:r>
      <w:r w:rsidRPr="00BE45AD">
        <w:rPr>
          <w:rFonts w:ascii="Palatino Linotype" w:hAnsi="Palatino Linotype" w:cs="Times New Roman"/>
          <w:b/>
          <w:smallCaps/>
          <w:color w:val="003964"/>
        </w:rPr>
        <w:t>Enzo Bianchi</w:t>
      </w:r>
      <w:r w:rsidRPr="00BE45AD">
        <w:rPr>
          <w:rFonts w:ascii="Palatino Linotype" w:hAnsi="Palatino Linotype" w:cs="Times New Roman"/>
          <w:b/>
          <w:color w:val="003964"/>
        </w:rPr>
        <w:t xml:space="preserve">, Priore della Comunità di Bose e </w:t>
      </w:r>
      <w:r w:rsidRPr="00BE45AD">
        <w:rPr>
          <w:rFonts w:ascii="Palatino Linotype" w:hAnsi="Palatino Linotype" w:cs="Times New Roman"/>
          <w:b/>
          <w:smallCaps/>
          <w:color w:val="003964"/>
        </w:rPr>
        <w:t>Carlo Petrini</w:t>
      </w:r>
      <w:r w:rsidR="00644788" w:rsidRPr="00BE45AD">
        <w:rPr>
          <w:rFonts w:ascii="Palatino Linotype" w:hAnsi="Palatino Linotype" w:cs="Times New Roman"/>
          <w:b/>
          <w:color w:val="003964"/>
        </w:rPr>
        <w:t>, fondatore di</w:t>
      </w:r>
      <w:r w:rsidRPr="00BE45AD">
        <w:rPr>
          <w:rFonts w:ascii="Palatino Linotype" w:hAnsi="Palatino Linotype" w:cs="Times New Roman"/>
          <w:b/>
          <w:color w:val="003964"/>
        </w:rPr>
        <w:t xml:space="preserve"> “Slow </w:t>
      </w:r>
      <w:proofErr w:type="spellStart"/>
      <w:r w:rsidRPr="00BE45AD">
        <w:rPr>
          <w:rFonts w:ascii="Palatino Linotype" w:hAnsi="Palatino Linotype" w:cs="Times New Roman"/>
          <w:b/>
          <w:color w:val="003964"/>
        </w:rPr>
        <w:t>Food</w:t>
      </w:r>
      <w:proofErr w:type="spellEnd"/>
      <w:r w:rsidRPr="00BE45AD">
        <w:rPr>
          <w:rFonts w:ascii="Palatino Linotype" w:hAnsi="Palatino Linotype" w:cs="Times New Roman"/>
          <w:b/>
          <w:color w:val="003964"/>
        </w:rPr>
        <w:t>”</w:t>
      </w:r>
      <w:r w:rsidR="00BF302D" w:rsidRPr="00BE45AD">
        <w:rPr>
          <w:rFonts w:ascii="Palatino Linotype" w:hAnsi="Palatino Linotype" w:cs="Times New Roman"/>
          <w:b/>
          <w:color w:val="003964"/>
        </w:rPr>
        <w:t>.</w:t>
      </w:r>
    </w:p>
    <w:p w:rsidR="008E252B" w:rsidRDefault="008E252B" w:rsidP="008E252B">
      <w:pPr>
        <w:pStyle w:val="Paragrafoelenco"/>
        <w:ind w:left="284"/>
        <w:jc w:val="both"/>
        <w:rPr>
          <w:rFonts w:ascii="Palatino Linotype" w:hAnsi="Palatino Linotype" w:cs="Times New Roman"/>
          <w:b/>
          <w:color w:val="003964"/>
        </w:rPr>
      </w:pPr>
    </w:p>
    <w:p w:rsidR="008E252B" w:rsidRPr="008E252B" w:rsidRDefault="008E252B" w:rsidP="008E252B">
      <w:pPr>
        <w:jc w:val="center"/>
        <w:rPr>
          <w:b/>
          <w:i/>
          <w:color w:val="1F3864" w:themeColor="accent5" w:themeShade="80"/>
        </w:rPr>
      </w:pPr>
      <w:r w:rsidRPr="008E252B">
        <w:rPr>
          <w:b/>
          <w:i/>
          <w:color w:val="1F3864" w:themeColor="accent5" w:themeShade="80"/>
        </w:rPr>
        <w:t>Segreteria: BIBLIA, via A. da Settimello 129, 50041 Settimello FI, 055/8825055; info@biblia.org</w:t>
      </w:r>
    </w:p>
    <w:p w:rsidR="008E252B" w:rsidRPr="008E252B" w:rsidRDefault="008E252B" w:rsidP="008E252B">
      <w:pPr>
        <w:rPr>
          <w:rFonts w:ascii="Palatino Linotype" w:hAnsi="Palatino Linotype" w:cs="Times New Roman"/>
        </w:rPr>
      </w:pPr>
    </w:p>
    <w:sectPr w:rsidR="008E252B" w:rsidRPr="008E252B" w:rsidSect="00292953">
      <w:pgSz w:w="11906" w:h="16838"/>
      <w:pgMar w:top="567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922"/>
    <w:multiLevelType w:val="hybridMultilevel"/>
    <w:tmpl w:val="06368B48"/>
    <w:lvl w:ilvl="0" w:tplc="3E1AC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71958"/>
    <w:multiLevelType w:val="hybridMultilevel"/>
    <w:tmpl w:val="FB2C6B00"/>
    <w:lvl w:ilvl="0" w:tplc="2A545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71445"/>
    <w:multiLevelType w:val="hybridMultilevel"/>
    <w:tmpl w:val="12DE2B22"/>
    <w:lvl w:ilvl="0" w:tplc="369EB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C2D44"/>
    <w:rsid w:val="00050C5B"/>
    <w:rsid w:val="00053FBD"/>
    <w:rsid w:val="000541CA"/>
    <w:rsid w:val="0009370C"/>
    <w:rsid w:val="000A0AB3"/>
    <w:rsid w:val="000C2D44"/>
    <w:rsid w:val="000C2F82"/>
    <w:rsid w:val="00100226"/>
    <w:rsid w:val="00105A8B"/>
    <w:rsid w:val="001304F5"/>
    <w:rsid w:val="00193254"/>
    <w:rsid w:val="001D19EE"/>
    <w:rsid w:val="001D3165"/>
    <w:rsid w:val="001D760B"/>
    <w:rsid w:val="0026563A"/>
    <w:rsid w:val="00292953"/>
    <w:rsid w:val="0031135D"/>
    <w:rsid w:val="00314933"/>
    <w:rsid w:val="00343B76"/>
    <w:rsid w:val="003926E1"/>
    <w:rsid w:val="003E7458"/>
    <w:rsid w:val="004249C1"/>
    <w:rsid w:val="00424BFA"/>
    <w:rsid w:val="00425EE6"/>
    <w:rsid w:val="0042624A"/>
    <w:rsid w:val="004679B2"/>
    <w:rsid w:val="004874CA"/>
    <w:rsid w:val="004C38A2"/>
    <w:rsid w:val="004C5F8E"/>
    <w:rsid w:val="004E0FE0"/>
    <w:rsid w:val="004E230E"/>
    <w:rsid w:val="004E5CDA"/>
    <w:rsid w:val="00502773"/>
    <w:rsid w:val="00576255"/>
    <w:rsid w:val="005845DE"/>
    <w:rsid w:val="005A7E6A"/>
    <w:rsid w:val="005C6E76"/>
    <w:rsid w:val="005E317F"/>
    <w:rsid w:val="00600839"/>
    <w:rsid w:val="00616556"/>
    <w:rsid w:val="006264FD"/>
    <w:rsid w:val="00644788"/>
    <w:rsid w:val="00645052"/>
    <w:rsid w:val="00662FDE"/>
    <w:rsid w:val="00665E03"/>
    <w:rsid w:val="006C7725"/>
    <w:rsid w:val="006F2D11"/>
    <w:rsid w:val="007100C7"/>
    <w:rsid w:val="00720C1D"/>
    <w:rsid w:val="0075617B"/>
    <w:rsid w:val="00773534"/>
    <w:rsid w:val="007922E9"/>
    <w:rsid w:val="007939D0"/>
    <w:rsid w:val="00794F3A"/>
    <w:rsid w:val="007B3521"/>
    <w:rsid w:val="007C723C"/>
    <w:rsid w:val="007D4D14"/>
    <w:rsid w:val="007F2DAE"/>
    <w:rsid w:val="008226D2"/>
    <w:rsid w:val="00826B44"/>
    <w:rsid w:val="0083194F"/>
    <w:rsid w:val="00845DE6"/>
    <w:rsid w:val="008A0546"/>
    <w:rsid w:val="008E252B"/>
    <w:rsid w:val="008E3D81"/>
    <w:rsid w:val="00935D95"/>
    <w:rsid w:val="009836F5"/>
    <w:rsid w:val="00984B4B"/>
    <w:rsid w:val="009C11C3"/>
    <w:rsid w:val="009C1B52"/>
    <w:rsid w:val="009D513D"/>
    <w:rsid w:val="00A31EA7"/>
    <w:rsid w:val="00A376C1"/>
    <w:rsid w:val="00A4042F"/>
    <w:rsid w:val="00A46021"/>
    <w:rsid w:val="00A57C82"/>
    <w:rsid w:val="00A80E00"/>
    <w:rsid w:val="00AA211E"/>
    <w:rsid w:val="00AD3F8B"/>
    <w:rsid w:val="00AE075B"/>
    <w:rsid w:val="00B25003"/>
    <w:rsid w:val="00B256DB"/>
    <w:rsid w:val="00B3325B"/>
    <w:rsid w:val="00B74247"/>
    <w:rsid w:val="00B97CA7"/>
    <w:rsid w:val="00BB0151"/>
    <w:rsid w:val="00BB20DF"/>
    <w:rsid w:val="00BB531B"/>
    <w:rsid w:val="00BC350D"/>
    <w:rsid w:val="00BE45AD"/>
    <w:rsid w:val="00BF302D"/>
    <w:rsid w:val="00C4223C"/>
    <w:rsid w:val="00C85DFC"/>
    <w:rsid w:val="00C91A51"/>
    <w:rsid w:val="00CC4000"/>
    <w:rsid w:val="00CD258E"/>
    <w:rsid w:val="00CD4CF8"/>
    <w:rsid w:val="00CE0FAA"/>
    <w:rsid w:val="00CE15BA"/>
    <w:rsid w:val="00CE580E"/>
    <w:rsid w:val="00D360D9"/>
    <w:rsid w:val="00D53AE8"/>
    <w:rsid w:val="00D64C9A"/>
    <w:rsid w:val="00DA662A"/>
    <w:rsid w:val="00E86363"/>
    <w:rsid w:val="00EE1E00"/>
    <w:rsid w:val="00EE7F90"/>
    <w:rsid w:val="00EF7747"/>
    <w:rsid w:val="00F742F3"/>
    <w:rsid w:val="00FB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D44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00839"/>
  </w:style>
  <w:style w:type="character" w:styleId="Collegamentoipertestuale">
    <w:name w:val="Hyperlink"/>
    <w:basedOn w:val="Carpredefinitoparagrafo"/>
    <w:uiPriority w:val="99"/>
    <w:semiHidden/>
    <w:unhideWhenUsed/>
    <w:rsid w:val="007922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F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F2D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Zappella</cp:lastModifiedBy>
  <cp:revision>2</cp:revision>
  <cp:lastPrinted>2015-03-17T08:50:00Z</cp:lastPrinted>
  <dcterms:created xsi:type="dcterms:W3CDTF">2015-03-18T14:40:00Z</dcterms:created>
  <dcterms:modified xsi:type="dcterms:W3CDTF">2015-03-18T14:40:00Z</dcterms:modified>
</cp:coreProperties>
</file>